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EF" w:rsidRPr="001C3423" w:rsidRDefault="007D51EF" w:rsidP="007D51EF">
      <w:pPr>
        <w:rPr>
          <w:b/>
        </w:rPr>
      </w:pPr>
      <w:r w:rsidRPr="001C3423">
        <w:rPr>
          <w:b/>
        </w:rPr>
        <w:t>XII Всероссийски</w:t>
      </w:r>
      <w:r w:rsidR="001C3423" w:rsidRPr="001C3423">
        <w:rPr>
          <w:b/>
        </w:rPr>
        <w:t xml:space="preserve">й химический турнир школьников - </w:t>
      </w:r>
      <w:r w:rsidRPr="001C3423">
        <w:rPr>
          <w:b/>
        </w:rPr>
        <w:t>«Интеллектуальная элита страны»</w:t>
      </w:r>
      <w:r w:rsidR="001C3423" w:rsidRPr="001C3423">
        <w:rPr>
          <w:b/>
        </w:rPr>
        <w:t>.</w:t>
      </w:r>
    </w:p>
    <w:p w:rsidR="007D51EF" w:rsidRDefault="007D51EF" w:rsidP="007D51EF">
      <w:r>
        <w:t xml:space="preserve">С 29 по 31 марта в стенах Института химии Санкт-Петербургского государственного университета прошел XII Всероссийский химический турнир школьников. Члены жюри и зрители Турнира стали </w:t>
      </w:r>
      <w:bookmarkStart w:id="0" w:name="_GoBack"/>
      <w:bookmarkEnd w:id="0"/>
      <w:r>
        <w:t>свидетелями того, как юные умы 8-11 классов представляли свои уникальные проекты по решению актуальных проблем и задач, подготовленных организаторами турнира. Поставленные перед участниками задачи носят научно-прикладной характер, а их решение предполагает творческий подход со стороны школьников.</w:t>
      </w:r>
    </w:p>
    <w:p w:rsidR="007D51EF" w:rsidRDefault="007D51EF" w:rsidP="007D51EF">
      <w:r>
        <w:t>Всероссийский химический турнир – это командное соревнование школьников, которое призвано формировать у старшеклассников творческий подход к решению научных проблем. Формат встречи предполагает решение задач в командах с подготовкой мультимедийных презентаций. Интеллектуальное состязание СПбГУ было создано для тех, кто хочет по-настоящему познать химию не только через призму школьной программы.</w:t>
      </w:r>
    </w:p>
    <w:p w:rsidR="007D51EF" w:rsidRDefault="007D51EF" w:rsidP="007D51EF">
      <w:r>
        <w:t xml:space="preserve">В ходе турнира участниками было представлено множество креативных и свежих идей и технологий, которые могли бы быть осуществлены в реальной жизни. Например, никто не станет спорить с тем, что старый ржавый гвоздь кажется совсем бесполезной вещью. Школьники из команды «AL», представляющей город Санкт-Петербург, опровергли данный факт и предложили использовать его в качестве экспресс - теста для определения зрелости хурмы. Поражает простота этого метода: человеку необходимо просто поместить гвоздь в мякоть хурмы и оставить на пару минут. Если она потемнеет - такой плод можно смело считать незрелым, и он не доставит много удовольствия из-за неприятного вяжущего вкуса. </w:t>
      </w:r>
    </w:p>
    <w:p w:rsidR="007D51EF" w:rsidRDefault="007D51EF" w:rsidP="007D51EF">
      <w:r>
        <w:t>Команда «</w:t>
      </w:r>
      <w:proofErr w:type="spellStart"/>
      <w:r>
        <w:t>Spiritus</w:t>
      </w:r>
      <w:proofErr w:type="spellEnd"/>
      <w:r>
        <w:t xml:space="preserve">» из Екатеринбурга проявила свои навыки в качестве талантливых разработчиков методик, которые могут найти свое применение на практике. Размышляя над задачей, условия которой требовали получить аспирин в условиях Древнего Рима, они не только теоретически обосновали свое решение, но и предложили реализацию этой идеи в промышленных масштабах.  </w:t>
      </w:r>
    </w:p>
    <w:p w:rsidR="007D51EF" w:rsidRDefault="007D51EF" w:rsidP="007D51EF">
      <w:r>
        <w:t>Ученики из команды «</w:t>
      </w:r>
      <w:proofErr w:type="spellStart"/>
      <w:r>
        <w:t>КЛЕНовидная</w:t>
      </w:r>
      <w:proofErr w:type="spellEnd"/>
      <w:r>
        <w:t xml:space="preserve"> гибридизация», защищающие честь города Киров, смогли воплотить в жизнь невероятной красоты идею, которая обычным людям могла лишь только сниться. Они сумели разработать несколько принципиально отличающихся друг от друга моделей свечей, которые в течение своего горения способны менять цвет пламени.  </w:t>
      </w:r>
    </w:p>
    <w:p w:rsidR="007D51EF" w:rsidRDefault="007D51EF" w:rsidP="007D51EF">
      <w:proofErr w:type="gramStart"/>
      <w:r>
        <w:t xml:space="preserve">Команде «Оловянная чума 2.1» из Тулы удалось представить модель платья </w:t>
      </w:r>
      <w:proofErr w:type="spellStart"/>
      <w:r>
        <w:t>Китнисс</w:t>
      </w:r>
      <w:proofErr w:type="spellEnd"/>
      <w:r>
        <w:t xml:space="preserve"> (героини из фильма «Голодные игры: и вспыхнет пламя», которое загорается, как в фильме, и при этом цвет платья меняется с белого на черное.</w:t>
      </w:r>
      <w:proofErr w:type="gramEnd"/>
    </w:p>
    <w:p w:rsidR="007D51EF" w:rsidRDefault="007D51EF" w:rsidP="007D51EF">
      <w:r>
        <w:t xml:space="preserve">Всего очный этап турнира посетила 21 команда из 15 городов России, таких как Москва, Екатеринбург, Новосибирск, Омск, Воронеж, Белгород, Ижевск, Тула и др. </w:t>
      </w:r>
    </w:p>
    <w:p w:rsidR="007D51EF" w:rsidRDefault="007D51EF" w:rsidP="007D51EF"/>
    <w:p w:rsidR="007D51EF" w:rsidRDefault="007D51EF" w:rsidP="007D51EF"/>
    <w:p w:rsidR="007D51EF" w:rsidRDefault="007D51EF" w:rsidP="007D51EF"/>
    <w:p w:rsidR="007D51EF" w:rsidRDefault="007D51EF" w:rsidP="007D51EF"/>
    <w:p w:rsidR="007D51EF" w:rsidRDefault="007D51EF" w:rsidP="007D51EF">
      <w:r>
        <w:t>Результаты личного первенства:</w:t>
      </w:r>
    </w:p>
    <w:p w:rsidR="007D51EF" w:rsidRDefault="007D51EF" w:rsidP="007D51EF"/>
    <w:p w:rsidR="007D51EF" w:rsidRDefault="007D51EF" w:rsidP="007D51EF">
      <w:r>
        <w:t>Дипломы 3 степени</w:t>
      </w:r>
    </w:p>
    <w:p w:rsidR="007D51EF" w:rsidRDefault="007D51EF" w:rsidP="007D51EF">
      <w:r>
        <w:t>Степанов Никита Михайлович,</w:t>
      </w:r>
    </w:p>
    <w:p w:rsidR="007D51EF" w:rsidRDefault="007D51EF" w:rsidP="007D51EF">
      <w:r>
        <w:t>Неизвестных Кирилл Павлович,</w:t>
      </w:r>
    </w:p>
    <w:p w:rsidR="007D51EF" w:rsidRDefault="007D51EF" w:rsidP="007D51EF">
      <w:proofErr w:type="spellStart"/>
      <w:r>
        <w:t>Кандышев</w:t>
      </w:r>
      <w:proofErr w:type="spellEnd"/>
      <w:r>
        <w:t xml:space="preserve"> Семен Михайлович,</w:t>
      </w:r>
    </w:p>
    <w:p w:rsidR="007D51EF" w:rsidRDefault="007D51EF" w:rsidP="007D51EF">
      <w:r>
        <w:t>Меньшиков Михаил Андреевич,</w:t>
      </w:r>
    </w:p>
    <w:p w:rsidR="007D51EF" w:rsidRDefault="007D51EF" w:rsidP="007D51EF">
      <w:r>
        <w:t>Горшков Егор Владимирович,</w:t>
      </w:r>
    </w:p>
    <w:p w:rsidR="007D51EF" w:rsidRDefault="007D51EF" w:rsidP="007D51EF">
      <w:proofErr w:type="spellStart"/>
      <w:r>
        <w:t>Гармажанова</w:t>
      </w:r>
      <w:proofErr w:type="spellEnd"/>
      <w:r>
        <w:t xml:space="preserve"> Ксения Анатольевна,</w:t>
      </w:r>
    </w:p>
    <w:p w:rsidR="007D51EF" w:rsidRDefault="007D51EF" w:rsidP="007D51EF">
      <w:r>
        <w:t>Костылева Анастасия Игоревна</w:t>
      </w:r>
    </w:p>
    <w:p w:rsidR="007D51EF" w:rsidRDefault="007D51EF" w:rsidP="007D51EF">
      <w:r>
        <w:t>Дипломы 2 степени</w:t>
      </w:r>
    </w:p>
    <w:p w:rsidR="007D51EF" w:rsidRDefault="007D51EF" w:rsidP="007D51EF">
      <w:r>
        <w:t>Тейтельбаум Владислав Сергеевич,</w:t>
      </w:r>
    </w:p>
    <w:p w:rsidR="007D51EF" w:rsidRDefault="007D51EF" w:rsidP="007D51EF">
      <w:r>
        <w:t xml:space="preserve">Витенко Дмитрий Дмитриевич, </w:t>
      </w:r>
    </w:p>
    <w:p w:rsidR="007D51EF" w:rsidRDefault="007D51EF" w:rsidP="007D51EF">
      <w:proofErr w:type="spellStart"/>
      <w:r>
        <w:t>Обатнин</w:t>
      </w:r>
      <w:proofErr w:type="spellEnd"/>
      <w:r>
        <w:t xml:space="preserve"> Виктор Алексеевич,</w:t>
      </w:r>
    </w:p>
    <w:p w:rsidR="007D51EF" w:rsidRDefault="007D51EF" w:rsidP="007D51EF">
      <w:r>
        <w:t xml:space="preserve">Черепанов Евгений Александрович, </w:t>
      </w:r>
    </w:p>
    <w:p w:rsidR="007D51EF" w:rsidRDefault="007D51EF" w:rsidP="007D51EF">
      <w:proofErr w:type="spellStart"/>
      <w:r>
        <w:t>Клепатлова</w:t>
      </w:r>
      <w:proofErr w:type="spellEnd"/>
      <w:r>
        <w:t xml:space="preserve"> Эвелина Константиновна, </w:t>
      </w:r>
    </w:p>
    <w:p w:rsidR="007D51EF" w:rsidRDefault="007D51EF" w:rsidP="007D51EF">
      <w:proofErr w:type="spellStart"/>
      <w:r>
        <w:t>Рычков</w:t>
      </w:r>
      <w:proofErr w:type="spellEnd"/>
      <w:r>
        <w:t xml:space="preserve"> Павел Владимирович</w:t>
      </w:r>
    </w:p>
    <w:p w:rsidR="007D51EF" w:rsidRDefault="007D51EF" w:rsidP="007D51EF">
      <w:r>
        <w:t>Дипломы 1 степени</w:t>
      </w:r>
    </w:p>
    <w:p w:rsidR="007D51EF" w:rsidRDefault="007D51EF" w:rsidP="007D51EF">
      <w:r>
        <w:t>Пеунов Даниил Андреевич,</w:t>
      </w:r>
    </w:p>
    <w:p w:rsidR="007D51EF" w:rsidRDefault="007D51EF" w:rsidP="007D51EF">
      <w:r>
        <w:t>Любарский Максим Александрович,</w:t>
      </w:r>
    </w:p>
    <w:p w:rsidR="007D51EF" w:rsidRDefault="007D51EF" w:rsidP="007D51EF">
      <w:r>
        <w:t>Мартынов Михаил Алексеевич,</w:t>
      </w:r>
    </w:p>
    <w:p w:rsidR="007D51EF" w:rsidRDefault="007D51EF" w:rsidP="007D51EF">
      <w:r>
        <w:t xml:space="preserve">Колодяжная Александра Владимировна, </w:t>
      </w:r>
    </w:p>
    <w:p w:rsidR="007D51EF" w:rsidRDefault="007D51EF" w:rsidP="007D51EF">
      <w:proofErr w:type="spellStart"/>
      <w:r>
        <w:t>Гетце</w:t>
      </w:r>
      <w:proofErr w:type="spellEnd"/>
      <w:r>
        <w:t xml:space="preserve"> Полина Валерьевна</w:t>
      </w:r>
    </w:p>
    <w:p w:rsidR="007D51EF" w:rsidRDefault="007D51EF" w:rsidP="007D51EF"/>
    <w:p w:rsidR="007D51EF" w:rsidRDefault="007D51EF" w:rsidP="007D51EF">
      <w:r>
        <w:t>Результаты командного первенства:</w:t>
      </w:r>
    </w:p>
    <w:p w:rsidR="007D51EF" w:rsidRDefault="007D51EF" w:rsidP="007D51EF"/>
    <w:p w:rsidR="007D51EF" w:rsidRDefault="007D51EF" w:rsidP="007D51EF">
      <w:r>
        <w:t>1. СУНЦ НГУ (Новосибирск, СУНЦ НГУ) – 94,8,</w:t>
      </w:r>
    </w:p>
    <w:p w:rsidR="007D51EF" w:rsidRDefault="007D51EF" w:rsidP="007D51EF">
      <w:r>
        <w:t xml:space="preserve">2. </w:t>
      </w:r>
      <w:proofErr w:type="spellStart"/>
      <w:r>
        <w:t>SonyPatan</w:t>
      </w:r>
      <w:proofErr w:type="spellEnd"/>
      <w:r>
        <w:t xml:space="preserve"> (Санкт-Петербург, Академическая Гимназия СПбГУ им. </w:t>
      </w:r>
      <w:proofErr w:type="spellStart"/>
      <w:r>
        <w:t>Д.К.Фаддеева</w:t>
      </w:r>
      <w:proofErr w:type="spellEnd"/>
      <w:proofErr w:type="gramStart"/>
      <w:r>
        <w:t xml:space="preserve"> )</w:t>
      </w:r>
      <w:proofErr w:type="gramEnd"/>
      <w:r>
        <w:t xml:space="preserve"> – 93,96,</w:t>
      </w:r>
    </w:p>
    <w:p w:rsidR="007D51EF" w:rsidRDefault="007D51EF" w:rsidP="007D51EF">
      <w:r>
        <w:t xml:space="preserve">3. </w:t>
      </w:r>
      <w:proofErr w:type="spellStart"/>
      <w:r>
        <w:t>Аркенстон</w:t>
      </w:r>
      <w:proofErr w:type="spellEnd"/>
      <w:r>
        <w:t xml:space="preserve"> (Белгород, МБОУ "Лицей 10") – 85,48,</w:t>
      </w:r>
    </w:p>
    <w:p w:rsidR="007D51EF" w:rsidRDefault="007D51EF" w:rsidP="007D51EF">
      <w:r>
        <w:t>4. Лицей 1535 (Москва, ГБОУ лицей №1535) – 80,21,</w:t>
      </w:r>
    </w:p>
    <w:p w:rsidR="007D51EF" w:rsidRDefault="007D51EF" w:rsidP="007D51EF">
      <w:r>
        <w:lastRenderedPageBreak/>
        <w:t>5. AL (Санкт-Петербург, ГБНОУ СПБ ГДТЮ Аничков Лицей) - 181,6,</w:t>
      </w:r>
    </w:p>
    <w:p w:rsidR="007D51EF" w:rsidRDefault="007D51EF" w:rsidP="007D51EF">
      <w:r>
        <w:t xml:space="preserve">6.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(Екатеринбург, Гимназия №9) – 180,75,</w:t>
      </w:r>
    </w:p>
    <w:p w:rsidR="007D51EF" w:rsidRDefault="007D51EF" w:rsidP="007D51EF">
      <w:r>
        <w:t xml:space="preserve">7. Оловянная чума 2.1 (Тула, МБОУ-лицей №2 города Тулы имени </w:t>
      </w:r>
      <w:proofErr w:type="spellStart"/>
      <w:r>
        <w:t>Б.А.Слободкова</w:t>
      </w:r>
      <w:proofErr w:type="spellEnd"/>
      <w:r>
        <w:t>) – 179,85,</w:t>
      </w:r>
    </w:p>
    <w:p w:rsidR="007D51EF" w:rsidRDefault="007D51EF" w:rsidP="007D51EF">
      <w:r>
        <w:t>8. Костры Инквизиции (Ижевск, МАОУ "Гимназия №56") – 179,33,</w:t>
      </w:r>
    </w:p>
    <w:p w:rsidR="007D51EF" w:rsidRDefault="007D51EF" w:rsidP="007D51EF">
      <w:r>
        <w:t xml:space="preserve">9. </w:t>
      </w:r>
      <w:proofErr w:type="spellStart"/>
      <w:r>
        <w:t>Be_CReAtIV</w:t>
      </w:r>
      <w:proofErr w:type="spellEnd"/>
      <w:r>
        <w:t xml:space="preserve"> (Екатеринбург, Гимназия №9) – 176,85,</w:t>
      </w:r>
    </w:p>
    <w:p w:rsidR="007D51EF" w:rsidRDefault="007D51EF" w:rsidP="007D51EF">
      <w:r>
        <w:t xml:space="preserve">10. </w:t>
      </w:r>
      <w:proofErr w:type="spellStart"/>
      <w:r>
        <w:t>Spiritus</w:t>
      </w:r>
      <w:proofErr w:type="spellEnd"/>
      <w:r>
        <w:t xml:space="preserve"> (Екатеринбург, МАОУ Лицей №180 «</w:t>
      </w:r>
      <w:proofErr w:type="spellStart"/>
      <w:r>
        <w:t>Полифорум</w:t>
      </w:r>
      <w:proofErr w:type="spellEnd"/>
      <w:r>
        <w:t>», МАОУ СОШ №200) – 174,53,</w:t>
      </w:r>
    </w:p>
    <w:p w:rsidR="007D51EF" w:rsidRDefault="007D51EF" w:rsidP="007D51EF">
      <w:r>
        <w:t xml:space="preserve">11. </w:t>
      </w:r>
      <w:proofErr w:type="spellStart"/>
      <w:proofErr w:type="gramStart"/>
      <w:r>
        <w:t>C&amp;Friends</w:t>
      </w:r>
      <w:proofErr w:type="spellEnd"/>
      <w:r>
        <w:t xml:space="preserve"> (Омск, БОУ "СОШ" №109 с углубленным изучением отдельных предметов, </w:t>
      </w:r>
      <w:proofErr w:type="gramEnd"/>
    </w:p>
    <w:p w:rsidR="007D51EF" w:rsidRDefault="007D51EF" w:rsidP="007D51EF">
      <w:proofErr w:type="gramStart"/>
      <w:r>
        <w:t>БОУ «СОШ» №58) – 173,63,</w:t>
      </w:r>
      <w:proofErr w:type="gramEnd"/>
    </w:p>
    <w:p w:rsidR="007D51EF" w:rsidRDefault="007D51EF" w:rsidP="007D51EF">
      <w:r>
        <w:t>12. Новый элемент (Стерлитамак, МАОУ «Гимназия №4») – 168, 9,</w:t>
      </w:r>
    </w:p>
    <w:p w:rsidR="007D51EF" w:rsidRDefault="007D51EF" w:rsidP="007D51EF">
      <w:r>
        <w:t xml:space="preserve">13. </w:t>
      </w:r>
      <w:proofErr w:type="spellStart"/>
      <w:r>
        <w:t>КЛЕНовидная</w:t>
      </w:r>
      <w:proofErr w:type="spellEnd"/>
      <w:r>
        <w:t xml:space="preserve"> гибридизация (</w:t>
      </w:r>
      <w:proofErr w:type="spellStart"/>
      <w:r>
        <w:t>КЛЕНовидная</w:t>
      </w:r>
      <w:proofErr w:type="spellEnd"/>
      <w:r>
        <w:t xml:space="preserve"> гибридизация) – 168,05,</w:t>
      </w:r>
    </w:p>
    <w:p w:rsidR="007D51EF" w:rsidRDefault="007D51EF" w:rsidP="007D51EF">
      <w:r>
        <w:t>14. Очный этап (Екатеринбург, Гимназия №9, Гимназия №104) – 163,4,</w:t>
      </w:r>
    </w:p>
    <w:p w:rsidR="007D51EF" w:rsidRDefault="007D51EF" w:rsidP="007D51EF">
      <w:r>
        <w:t xml:space="preserve">15. Химики ФМШ ДГТУ (Шахты, ФМШ </w:t>
      </w:r>
      <w:proofErr w:type="spellStart"/>
      <w:r>
        <w:t>ИСОиП</w:t>
      </w:r>
      <w:proofErr w:type="spellEnd"/>
      <w:r>
        <w:t xml:space="preserve"> (филиала) ДГТУ в г. Шахты) – 163,</w:t>
      </w:r>
    </w:p>
    <w:p w:rsidR="007D51EF" w:rsidRDefault="007D51EF" w:rsidP="007D51EF">
      <w:r>
        <w:t xml:space="preserve">16. Химики 20.16 (с. </w:t>
      </w:r>
      <w:proofErr w:type="spellStart"/>
      <w:r>
        <w:t>Малояз</w:t>
      </w:r>
      <w:proofErr w:type="spellEnd"/>
      <w:r>
        <w:t xml:space="preserve">, </w:t>
      </w:r>
      <w:proofErr w:type="spellStart"/>
      <w:r>
        <w:t>Салаватский</w:t>
      </w:r>
      <w:proofErr w:type="spellEnd"/>
      <w:r>
        <w:t xml:space="preserve"> район,  Республика Башкортостан, МБОУ Башкирская гимназия) – 159,6,</w:t>
      </w:r>
    </w:p>
    <w:p w:rsidR="007D51EF" w:rsidRDefault="007D51EF" w:rsidP="007D51EF">
      <w:r>
        <w:t xml:space="preserve">17. </w:t>
      </w:r>
      <w:proofErr w:type="spellStart"/>
      <w:r>
        <w:t>Odar</w:t>
      </w:r>
      <w:proofErr w:type="spellEnd"/>
      <w:r>
        <w:t xml:space="preserve"> (Курган, ГБОУ «Курганский областной лицей-интернат для одаренных детей») – 155,13,</w:t>
      </w:r>
    </w:p>
    <w:p w:rsidR="007D51EF" w:rsidRDefault="007D51EF" w:rsidP="007D51EF">
      <w:r>
        <w:t xml:space="preserve">18. </w:t>
      </w:r>
      <w:proofErr w:type="spellStart"/>
      <w:r>
        <w:t>ЧуЧу</w:t>
      </w:r>
      <w:proofErr w:type="gramStart"/>
      <w:r>
        <w:t>х</w:t>
      </w:r>
      <w:proofErr w:type="spellEnd"/>
      <w:r>
        <w:t>-</w:t>
      </w:r>
      <w:proofErr w:type="gramEnd"/>
      <w:r>
        <w:t xml:space="preserve"> </w:t>
      </w:r>
      <w:proofErr w:type="spellStart"/>
      <w:r>
        <w:t>ЧуЧух</w:t>
      </w:r>
      <w:proofErr w:type="spellEnd"/>
      <w:r>
        <w:t xml:space="preserve"> (Ижевск, МБОУ «СОШ» №89 с углубленным изучением отдельных предметов) – 154,67,</w:t>
      </w:r>
    </w:p>
    <w:p w:rsidR="007D51EF" w:rsidRDefault="007D51EF" w:rsidP="007D51EF">
      <w:r>
        <w:t xml:space="preserve">19. </w:t>
      </w:r>
      <w:proofErr w:type="spellStart"/>
      <w:proofErr w:type="gramStart"/>
      <w:r>
        <w:t>i</w:t>
      </w:r>
      <w:proofErr w:type="gramEnd"/>
      <w:r>
        <w:t>Химики</w:t>
      </w:r>
      <w:proofErr w:type="spellEnd"/>
      <w:r>
        <w:t xml:space="preserve"> (Санкт-Петербург, МБОУ «Лицей №3 имени академика В.М. Глушкова») – 130,47,</w:t>
      </w:r>
    </w:p>
    <w:p w:rsidR="007D51EF" w:rsidRDefault="007D51EF" w:rsidP="007D51EF">
      <w:r>
        <w:t>20. Анна (</w:t>
      </w:r>
      <w:proofErr w:type="spellStart"/>
      <w:r>
        <w:t>п.г.т</w:t>
      </w:r>
      <w:proofErr w:type="spellEnd"/>
      <w:r>
        <w:t>. Анна, Воронежской области, МБОУ «Аннинская СОШ с УИОП») – 127,1,</w:t>
      </w:r>
    </w:p>
    <w:p w:rsidR="007D51EF" w:rsidRDefault="007D51EF" w:rsidP="007D51EF">
      <w:r>
        <w:t>21. Хаос (Воронеж, МБОУ СОШ №30) – 124,63.</w:t>
      </w:r>
    </w:p>
    <w:p w:rsidR="00F85B93" w:rsidRDefault="00F85B93"/>
    <w:sectPr w:rsidR="00F8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EF"/>
    <w:rsid w:val="001C3423"/>
    <w:rsid w:val="007D51EF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2016-04-08T09:52:00Z</dcterms:created>
  <dcterms:modified xsi:type="dcterms:W3CDTF">2016-04-08T10:22:00Z</dcterms:modified>
</cp:coreProperties>
</file>